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5932A" w14:textId="77777777" w:rsidR="00220407" w:rsidRPr="00220407" w:rsidRDefault="00220407" w:rsidP="00220407">
      <w:pPr>
        <w:pBdr>
          <w:left w:val="single" w:sz="48" w:space="10" w:color="000000" w:themeColor="text1"/>
        </w:pBdr>
        <w:spacing w:before="240" w:after="0"/>
        <w:ind w:left="0"/>
        <w:contextualSpacing/>
        <w:rPr>
          <w:rFonts w:ascii="Museo Sans 300" w:eastAsiaTheme="majorEastAsia" w:hAnsi="Museo Sans 300" w:cstheme="majorBidi"/>
          <w:caps/>
          <w:color w:val="000000" w:themeColor="text1"/>
          <w:spacing w:val="6"/>
          <w:sz w:val="36"/>
          <w:szCs w:val="36"/>
        </w:rPr>
      </w:pPr>
      <w:r w:rsidRPr="00220407">
        <w:rPr>
          <w:rFonts w:ascii="Museo Sans 300" w:eastAsiaTheme="majorEastAsia" w:hAnsi="Museo Sans 300" w:cstheme="majorBidi"/>
          <w:caps/>
          <w:color w:val="000000" w:themeColor="text1"/>
          <w:spacing w:val="6"/>
          <w:sz w:val="36"/>
          <w:szCs w:val="36"/>
        </w:rPr>
        <w:t>Adoption coordinator</w:t>
      </w:r>
    </w:p>
    <w:p w14:paraId="6BCB9935" w14:textId="77777777" w:rsidR="00220407" w:rsidRPr="00220407" w:rsidRDefault="00220407" w:rsidP="00220407">
      <w:pPr>
        <w:rPr>
          <w:rFonts w:ascii="Museo Sans 300" w:hAnsi="Museo Sans 300"/>
          <w:color w:val="000000" w:themeColor="text1"/>
          <w:sz w:val="20"/>
          <w:szCs w:val="20"/>
        </w:rPr>
      </w:pPr>
      <w:r w:rsidRPr="00220407">
        <w:rPr>
          <w:rFonts w:ascii="Museo Sans 300" w:hAnsi="Museo Sans 300"/>
          <w:color w:val="000000" w:themeColor="text1"/>
          <w:sz w:val="20"/>
          <w:szCs w:val="20"/>
        </w:rPr>
        <w:t>The primary responsibility of the Foster &amp; Adoption Ministry Leadership team is to shape the culture at TPCC to care for vulnerable children and families.  This would be accomplished by identifying opportunities for the church to engage with vulnerable children and families through prevention, intervention, and restoration, with the potential to make a generational impact on our community.</w:t>
      </w:r>
    </w:p>
    <w:p w14:paraId="7CC17645" w14:textId="77777777" w:rsidR="00220407" w:rsidRPr="00220407" w:rsidRDefault="00220407" w:rsidP="00220407">
      <w:pPr>
        <w:spacing w:before="600" w:after="60"/>
        <w:ind w:left="0"/>
        <w:outlineLvl w:val="0"/>
        <w:rPr>
          <w:rFonts w:ascii="Museo Sans 300" w:hAnsi="Museo Sans 300"/>
          <w:caps/>
          <w:color w:val="000000" w:themeColor="text1"/>
          <w:spacing w:val="14"/>
          <w:sz w:val="24"/>
          <w:szCs w:val="24"/>
        </w:rPr>
      </w:pPr>
      <w:r w:rsidRPr="00220407">
        <w:rPr>
          <w:rFonts w:ascii="Museo Sans 300" w:hAnsi="Museo Sans 300"/>
          <w:caps/>
          <w:color w:val="000000" w:themeColor="text1"/>
          <w:spacing w:val="14"/>
          <w:sz w:val="24"/>
          <w:szCs w:val="24"/>
        </w:rPr>
        <w:t>position summary</w:t>
      </w:r>
    </w:p>
    <w:p w14:paraId="24E32430" w14:textId="77777777" w:rsidR="00220407" w:rsidRPr="00220407" w:rsidRDefault="00220407" w:rsidP="00220407">
      <w:pPr>
        <w:rPr>
          <w:rFonts w:ascii="Museo Sans 300" w:hAnsi="Museo Sans 300"/>
          <w:color w:val="000000" w:themeColor="text1"/>
          <w:sz w:val="20"/>
          <w:szCs w:val="20"/>
        </w:rPr>
      </w:pPr>
      <w:r w:rsidRPr="00220407">
        <w:rPr>
          <w:rFonts w:ascii="Museo Sans 300" w:hAnsi="Museo Sans 300"/>
          <w:color w:val="000000" w:themeColor="text1"/>
          <w:sz w:val="20"/>
          <w:szCs w:val="20"/>
        </w:rPr>
        <w:t>The Adoption Coordinator is responsible for initiating and maintaining relationships and creating community with potential and current adoptive families.</w:t>
      </w:r>
    </w:p>
    <w:p w14:paraId="38F0074D" w14:textId="77777777" w:rsidR="00220407" w:rsidRPr="00220407" w:rsidRDefault="00220407" w:rsidP="00220407">
      <w:pPr>
        <w:spacing w:before="600" w:after="60"/>
        <w:ind w:left="0"/>
        <w:outlineLvl w:val="0"/>
        <w:rPr>
          <w:rFonts w:ascii="Museo Sans 300" w:hAnsi="Museo Sans 300"/>
          <w:caps/>
          <w:color w:val="000000" w:themeColor="text1"/>
          <w:spacing w:val="14"/>
          <w:sz w:val="24"/>
          <w:szCs w:val="24"/>
        </w:rPr>
      </w:pPr>
      <w:r w:rsidRPr="00220407">
        <w:rPr>
          <w:rFonts w:ascii="Museo Sans 300" w:hAnsi="Museo Sans 300"/>
          <w:caps/>
          <w:color w:val="000000" w:themeColor="text1"/>
          <w:spacing w:val="14"/>
          <w:sz w:val="24"/>
          <w:szCs w:val="24"/>
        </w:rPr>
        <w:t>core responsibilities</w:t>
      </w:r>
    </w:p>
    <w:p w14:paraId="6B54E1D9" w14:textId="77777777" w:rsidR="00220407" w:rsidRPr="00220407" w:rsidRDefault="00220407" w:rsidP="00220407">
      <w:pPr>
        <w:numPr>
          <w:ilvl w:val="0"/>
          <w:numId w:val="4"/>
        </w:numPr>
        <w:contextualSpacing/>
        <w:rPr>
          <w:rFonts w:ascii="Museo Sans 300" w:hAnsi="Museo Sans 300"/>
          <w:color w:val="000000" w:themeColor="text1"/>
          <w:sz w:val="20"/>
          <w:szCs w:val="20"/>
        </w:rPr>
      </w:pPr>
      <w:r w:rsidRPr="00220407">
        <w:rPr>
          <w:rFonts w:ascii="Museo Sans 300" w:hAnsi="Museo Sans 300"/>
          <w:color w:val="000000" w:themeColor="text1"/>
          <w:sz w:val="20"/>
          <w:szCs w:val="20"/>
        </w:rPr>
        <w:t>Humble, hungry, healthy</w:t>
      </w:r>
    </w:p>
    <w:p w14:paraId="3269299C" w14:textId="77777777" w:rsidR="00220407" w:rsidRPr="00220407" w:rsidRDefault="00220407" w:rsidP="00220407">
      <w:pPr>
        <w:numPr>
          <w:ilvl w:val="0"/>
          <w:numId w:val="4"/>
        </w:numPr>
        <w:contextualSpacing/>
        <w:rPr>
          <w:rFonts w:ascii="Museo Sans 300" w:hAnsi="Museo Sans 300"/>
          <w:color w:val="000000" w:themeColor="text1"/>
          <w:sz w:val="20"/>
          <w:szCs w:val="20"/>
        </w:rPr>
      </w:pPr>
      <w:r w:rsidRPr="00220407">
        <w:rPr>
          <w:rFonts w:ascii="Museo Sans 300" w:hAnsi="Museo Sans 300"/>
          <w:color w:val="000000" w:themeColor="text1"/>
          <w:sz w:val="20"/>
          <w:szCs w:val="20"/>
        </w:rPr>
        <w:t>Regularly attends church and is in a group</w:t>
      </w:r>
    </w:p>
    <w:p w14:paraId="076E0F2E" w14:textId="77777777" w:rsidR="00220407" w:rsidRPr="00220407" w:rsidRDefault="00220407" w:rsidP="00220407">
      <w:pPr>
        <w:numPr>
          <w:ilvl w:val="0"/>
          <w:numId w:val="4"/>
        </w:numPr>
        <w:contextualSpacing/>
        <w:rPr>
          <w:rFonts w:ascii="Museo Sans 300" w:hAnsi="Museo Sans 300"/>
          <w:color w:val="000000" w:themeColor="text1"/>
          <w:sz w:val="20"/>
          <w:szCs w:val="20"/>
        </w:rPr>
      </w:pPr>
      <w:r w:rsidRPr="00220407">
        <w:rPr>
          <w:rFonts w:ascii="Museo Sans 300" w:hAnsi="Museo Sans 300"/>
          <w:color w:val="000000" w:themeColor="text1"/>
          <w:sz w:val="20"/>
          <w:szCs w:val="20"/>
        </w:rPr>
        <w:t>Agrees and lives by the Values of Traders Point Christian Church</w:t>
      </w:r>
    </w:p>
    <w:p w14:paraId="24491275" w14:textId="77777777" w:rsidR="00220407" w:rsidRPr="00220407" w:rsidRDefault="00220407" w:rsidP="00220407">
      <w:pPr>
        <w:numPr>
          <w:ilvl w:val="0"/>
          <w:numId w:val="4"/>
        </w:numPr>
        <w:contextualSpacing/>
        <w:rPr>
          <w:rFonts w:ascii="Museo Sans 300" w:hAnsi="Museo Sans 300"/>
          <w:color w:val="000000" w:themeColor="text1"/>
          <w:sz w:val="20"/>
          <w:szCs w:val="20"/>
        </w:rPr>
      </w:pPr>
      <w:r w:rsidRPr="00220407">
        <w:rPr>
          <w:rFonts w:ascii="Museo Sans 300" w:hAnsi="Museo Sans 300"/>
          <w:color w:val="000000" w:themeColor="text1"/>
          <w:sz w:val="20"/>
          <w:szCs w:val="20"/>
        </w:rPr>
        <w:t>Aligns with the strategy of the church and the ministry</w:t>
      </w:r>
    </w:p>
    <w:p w14:paraId="2255D591" w14:textId="77777777" w:rsidR="00220407" w:rsidRPr="00220407" w:rsidRDefault="00220407" w:rsidP="00220407">
      <w:pPr>
        <w:spacing w:before="600" w:after="60"/>
        <w:ind w:left="0"/>
        <w:outlineLvl w:val="0"/>
        <w:rPr>
          <w:rFonts w:ascii="Museo Sans 300" w:hAnsi="Museo Sans 300"/>
          <w:caps/>
          <w:color w:val="000000" w:themeColor="text1"/>
          <w:spacing w:val="14"/>
          <w:sz w:val="24"/>
          <w:szCs w:val="24"/>
        </w:rPr>
      </w:pPr>
      <w:r w:rsidRPr="00220407">
        <w:rPr>
          <w:rFonts w:ascii="Museo Sans 300" w:hAnsi="Museo Sans 300"/>
          <w:caps/>
          <w:color w:val="000000" w:themeColor="text1"/>
          <w:spacing w:val="14"/>
          <w:sz w:val="24"/>
          <w:szCs w:val="24"/>
        </w:rPr>
        <w:t>roles, responsibilities, expectations</w:t>
      </w:r>
    </w:p>
    <w:p w14:paraId="51EEE4F4" w14:textId="77777777" w:rsidR="00220407" w:rsidRPr="00220407" w:rsidRDefault="00220407" w:rsidP="00220407">
      <w:pPr>
        <w:pStyle w:val="ListParagraph"/>
        <w:numPr>
          <w:ilvl w:val="0"/>
          <w:numId w:val="3"/>
        </w:numPr>
        <w:rPr>
          <w:rFonts w:ascii="Museo Sans 300" w:hAnsi="Museo Sans 300"/>
          <w:color w:val="000000" w:themeColor="text1"/>
          <w:sz w:val="20"/>
          <w:szCs w:val="20"/>
        </w:rPr>
      </w:pPr>
      <w:r w:rsidRPr="00220407">
        <w:rPr>
          <w:rFonts w:ascii="Museo Sans 300" w:hAnsi="Museo Sans 300"/>
          <w:color w:val="000000" w:themeColor="text1"/>
          <w:sz w:val="20"/>
          <w:szCs w:val="20"/>
        </w:rPr>
        <w:t>Meet with families interested in domestic and international adoption</w:t>
      </w:r>
    </w:p>
    <w:p w14:paraId="54D25734" w14:textId="77777777" w:rsidR="00220407" w:rsidRPr="00220407" w:rsidRDefault="00220407" w:rsidP="00220407">
      <w:pPr>
        <w:pStyle w:val="ListParagraph"/>
        <w:numPr>
          <w:ilvl w:val="0"/>
          <w:numId w:val="3"/>
        </w:numPr>
        <w:rPr>
          <w:rFonts w:ascii="Museo Sans 300" w:hAnsi="Museo Sans 300"/>
          <w:color w:val="000000" w:themeColor="text1"/>
          <w:sz w:val="20"/>
          <w:szCs w:val="20"/>
        </w:rPr>
      </w:pPr>
      <w:r w:rsidRPr="00220407">
        <w:rPr>
          <w:rFonts w:ascii="Museo Sans 300" w:hAnsi="Museo Sans 300"/>
          <w:color w:val="000000" w:themeColor="text1"/>
          <w:sz w:val="20"/>
          <w:szCs w:val="20"/>
        </w:rPr>
        <w:t>Build relationships and cultivate community with potential, current, and past adoptive families</w:t>
      </w:r>
    </w:p>
    <w:p w14:paraId="24685BAE" w14:textId="77777777" w:rsidR="00220407" w:rsidRPr="00220407" w:rsidRDefault="00220407" w:rsidP="00220407">
      <w:pPr>
        <w:pStyle w:val="ListParagraph"/>
        <w:numPr>
          <w:ilvl w:val="0"/>
          <w:numId w:val="3"/>
        </w:numPr>
        <w:rPr>
          <w:rFonts w:ascii="Museo Sans 300" w:hAnsi="Museo Sans 300"/>
          <w:color w:val="000000" w:themeColor="text1"/>
          <w:sz w:val="20"/>
          <w:szCs w:val="20"/>
        </w:rPr>
      </w:pPr>
      <w:r w:rsidRPr="00220407">
        <w:rPr>
          <w:rFonts w:ascii="Museo Sans 300" w:hAnsi="Museo Sans 300"/>
          <w:color w:val="000000" w:themeColor="text1"/>
          <w:sz w:val="20"/>
          <w:szCs w:val="20"/>
        </w:rPr>
        <w:t>Stay up to date on adoption guidelines, laws and current events</w:t>
      </w:r>
    </w:p>
    <w:p w14:paraId="5291EA5E" w14:textId="77777777" w:rsidR="00220407" w:rsidRPr="00220407" w:rsidRDefault="00220407" w:rsidP="00220407">
      <w:pPr>
        <w:pStyle w:val="ListParagraph"/>
        <w:numPr>
          <w:ilvl w:val="0"/>
          <w:numId w:val="3"/>
        </w:numPr>
        <w:rPr>
          <w:rFonts w:ascii="Museo Sans 300" w:hAnsi="Museo Sans 300"/>
          <w:color w:val="000000" w:themeColor="text1"/>
          <w:sz w:val="20"/>
          <w:szCs w:val="20"/>
        </w:rPr>
      </w:pPr>
      <w:r w:rsidRPr="00220407">
        <w:rPr>
          <w:rFonts w:ascii="Museo Sans 300" w:hAnsi="Museo Sans 300"/>
          <w:color w:val="000000" w:themeColor="text1"/>
          <w:sz w:val="20"/>
          <w:szCs w:val="20"/>
        </w:rPr>
        <w:t>Provide information about the adoption grant, and “interviews” for families who have applied for the grant, and provide other fundraising resources</w:t>
      </w:r>
    </w:p>
    <w:p w14:paraId="42D8EEEA" w14:textId="77777777" w:rsidR="00220407" w:rsidRPr="00220407" w:rsidRDefault="00220407" w:rsidP="00220407">
      <w:pPr>
        <w:pStyle w:val="ListParagraph"/>
        <w:numPr>
          <w:ilvl w:val="0"/>
          <w:numId w:val="3"/>
        </w:numPr>
        <w:rPr>
          <w:rFonts w:ascii="Museo Sans 300" w:hAnsi="Museo Sans 300"/>
          <w:color w:val="000000" w:themeColor="text1"/>
          <w:sz w:val="20"/>
          <w:szCs w:val="20"/>
        </w:rPr>
      </w:pPr>
      <w:r w:rsidRPr="00220407">
        <w:rPr>
          <w:rFonts w:ascii="Museo Sans 300" w:hAnsi="Museo Sans 300"/>
          <w:color w:val="000000" w:themeColor="text1"/>
          <w:sz w:val="20"/>
          <w:szCs w:val="20"/>
        </w:rPr>
        <w:t>Refer families to appropriate post-adoptive services as needed</w:t>
      </w:r>
    </w:p>
    <w:p w14:paraId="17526DE3" w14:textId="77777777" w:rsidR="00220407" w:rsidRPr="00220407" w:rsidRDefault="00220407" w:rsidP="00220407">
      <w:pPr>
        <w:pStyle w:val="ListParagraph"/>
        <w:numPr>
          <w:ilvl w:val="0"/>
          <w:numId w:val="3"/>
        </w:numPr>
        <w:rPr>
          <w:rFonts w:ascii="Museo Sans 300" w:hAnsi="Museo Sans 300"/>
          <w:color w:val="000000" w:themeColor="text1"/>
          <w:sz w:val="20"/>
          <w:szCs w:val="20"/>
        </w:rPr>
      </w:pPr>
      <w:r w:rsidRPr="00220407">
        <w:rPr>
          <w:rFonts w:ascii="Museo Sans 300" w:hAnsi="Museo Sans 300"/>
          <w:color w:val="000000" w:themeColor="text1"/>
          <w:sz w:val="20"/>
          <w:szCs w:val="20"/>
        </w:rPr>
        <w:t>Coordinates adoption events as needed</w:t>
      </w:r>
    </w:p>
    <w:p w14:paraId="504E6000" w14:textId="7750715A" w:rsidR="00220407" w:rsidRPr="00220407" w:rsidRDefault="00220407" w:rsidP="00220407">
      <w:pPr>
        <w:pStyle w:val="ListParagraph"/>
        <w:numPr>
          <w:ilvl w:val="0"/>
          <w:numId w:val="3"/>
        </w:numPr>
        <w:rPr>
          <w:rFonts w:ascii="Museo Sans 300" w:hAnsi="Museo Sans 300"/>
          <w:color w:val="000000" w:themeColor="text1"/>
          <w:sz w:val="20"/>
          <w:szCs w:val="20"/>
        </w:rPr>
      </w:pPr>
      <w:r w:rsidRPr="00220407">
        <w:rPr>
          <w:rFonts w:ascii="Museo Sans 300" w:hAnsi="Museo Sans 300"/>
          <w:color w:val="000000" w:themeColor="text1"/>
          <w:sz w:val="20"/>
          <w:szCs w:val="20"/>
        </w:rPr>
        <w:t>One-year</w:t>
      </w:r>
      <w:r w:rsidRPr="00220407">
        <w:rPr>
          <w:rFonts w:ascii="Museo Sans 300" w:hAnsi="Museo Sans 300"/>
          <w:color w:val="000000" w:themeColor="text1"/>
          <w:sz w:val="20"/>
          <w:szCs w:val="20"/>
        </w:rPr>
        <w:t xml:space="preserve"> commitment, approximately 10 hours per month</w:t>
      </w:r>
    </w:p>
    <w:p w14:paraId="69C5C53A" w14:textId="77777777" w:rsidR="00220407" w:rsidRPr="00220407" w:rsidRDefault="00220407" w:rsidP="00220407">
      <w:pPr>
        <w:spacing w:before="600" w:after="60"/>
        <w:ind w:left="0"/>
        <w:outlineLvl w:val="0"/>
        <w:rPr>
          <w:rFonts w:ascii="Museo Sans 300" w:hAnsi="Museo Sans 300"/>
          <w:caps/>
          <w:color w:val="000000" w:themeColor="text1"/>
          <w:spacing w:val="14"/>
          <w:sz w:val="24"/>
          <w:szCs w:val="24"/>
        </w:rPr>
      </w:pPr>
      <w:r w:rsidRPr="00220407">
        <w:rPr>
          <w:rFonts w:ascii="Museo Sans 300" w:hAnsi="Museo Sans 300"/>
          <w:caps/>
          <w:color w:val="000000" w:themeColor="text1"/>
          <w:spacing w:val="14"/>
          <w:sz w:val="24"/>
          <w:szCs w:val="24"/>
        </w:rPr>
        <w:t>relationships</w:t>
      </w:r>
    </w:p>
    <w:p w14:paraId="632C2B1E" w14:textId="1B968485" w:rsidR="00220407" w:rsidRPr="00220407" w:rsidRDefault="00220407" w:rsidP="00220407">
      <w:pPr>
        <w:numPr>
          <w:ilvl w:val="0"/>
          <w:numId w:val="1"/>
        </w:numPr>
        <w:contextualSpacing/>
        <w:rPr>
          <w:rFonts w:ascii="Museo Sans 300" w:hAnsi="Museo Sans 300"/>
          <w:color w:val="000000" w:themeColor="text1"/>
          <w:sz w:val="20"/>
          <w:szCs w:val="20"/>
        </w:rPr>
      </w:pPr>
      <w:r w:rsidRPr="00220407">
        <w:rPr>
          <w:rFonts w:ascii="Museo Sans 300" w:hAnsi="Museo Sans 300"/>
          <w:color w:val="000000" w:themeColor="text1"/>
          <w:sz w:val="20"/>
          <w:szCs w:val="20"/>
        </w:rPr>
        <w:t>Serve under the general oversight of the Outreach Department, under the direction of the Foster &amp; Adoption Ministry Director</w:t>
      </w:r>
      <w:bookmarkStart w:id="0" w:name="_GoBack"/>
      <w:bookmarkEnd w:id="0"/>
    </w:p>
    <w:p w14:paraId="307F1111" w14:textId="77777777" w:rsidR="00220407" w:rsidRPr="00220407" w:rsidRDefault="00220407" w:rsidP="00220407">
      <w:pPr>
        <w:spacing w:before="600" w:after="60"/>
        <w:ind w:left="0"/>
        <w:outlineLvl w:val="0"/>
        <w:rPr>
          <w:rFonts w:ascii="Museo Sans 300" w:hAnsi="Museo Sans 300"/>
          <w:caps/>
          <w:color w:val="000000" w:themeColor="text1"/>
          <w:spacing w:val="14"/>
          <w:sz w:val="24"/>
          <w:szCs w:val="24"/>
        </w:rPr>
      </w:pPr>
      <w:r w:rsidRPr="00220407">
        <w:rPr>
          <w:rFonts w:ascii="Museo Sans 300" w:hAnsi="Museo Sans 300"/>
          <w:caps/>
          <w:color w:val="000000" w:themeColor="text1"/>
          <w:spacing w:val="14"/>
          <w:sz w:val="24"/>
          <w:szCs w:val="24"/>
        </w:rPr>
        <w:t>competencies</w:t>
      </w:r>
    </w:p>
    <w:p w14:paraId="15BE739F" w14:textId="77777777" w:rsidR="00220407" w:rsidRPr="00220407" w:rsidRDefault="00220407" w:rsidP="00220407">
      <w:pPr>
        <w:numPr>
          <w:ilvl w:val="0"/>
          <w:numId w:val="2"/>
        </w:numPr>
        <w:contextualSpacing/>
        <w:rPr>
          <w:color w:val="000000" w:themeColor="text1"/>
          <w:sz w:val="20"/>
          <w:szCs w:val="20"/>
        </w:rPr>
      </w:pPr>
      <w:r w:rsidRPr="00220407">
        <w:rPr>
          <w:rFonts w:ascii="Museo Sans 300" w:hAnsi="Museo Sans 300"/>
          <w:color w:val="000000" w:themeColor="text1"/>
          <w:sz w:val="20"/>
          <w:szCs w:val="20"/>
        </w:rPr>
        <w:t>Highly relational</w:t>
      </w:r>
    </w:p>
    <w:p w14:paraId="46666850" w14:textId="77777777" w:rsidR="00220407" w:rsidRPr="00220407" w:rsidRDefault="00220407" w:rsidP="00220407">
      <w:pPr>
        <w:numPr>
          <w:ilvl w:val="0"/>
          <w:numId w:val="2"/>
        </w:numPr>
        <w:contextualSpacing/>
        <w:rPr>
          <w:color w:val="000000" w:themeColor="text1"/>
          <w:sz w:val="20"/>
          <w:szCs w:val="20"/>
        </w:rPr>
      </w:pPr>
      <w:r w:rsidRPr="00220407">
        <w:rPr>
          <w:rFonts w:ascii="Museo Sans 300" w:hAnsi="Museo Sans 300"/>
          <w:color w:val="000000" w:themeColor="text1"/>
          <w:sz w:val="20"/>
          <w:szCs w:val="20"/>
        </w:rPr>
        <w:t>Encouraging and motivating others</w:t>
      </w:r>
    </w:p>
    <w:p w14:paraId="61BC9ED3" w14:textId="77777777" w:rsidR="00220407" w:rsidRPr="00220407" w:rsidRDefault="00220407" w:rsidP="00220407">
      <w:pPr>
        <w:numPr>
          <w:ilvl w:val="0"/>
          <w:numId w:val="2"/>
        </w:numPr>
        <w:contextualSpacing/>
        <w:rPr>
          <w:color w:val="000000" w:themeColor="text1"/>
          <w:sz w:val="20"/>
          <w:szCs w:val="20"/>
        </w:rPr>
      </w:pPr>
      <w:r w:rsidRPr="00220407">
        <w:rPr>
          <w:rFonts w:ascii="Museo Sans 300" w:hAnsi="Museo Sans 300"/>
          <w:color w:val="000000" w:themeColor="text1"/>
          <w:sz w:val="20"/>
          <w:szCs w:val="20"/>
        </w:rPr>
        <w:t>Disciplined Execution</w:t>
      </w:r>
    </w:p>
    <w:p w14:paraId="3E6E6BA9" w14:textId="77777777" w:rsidR="00AA6B95" w:rsidRDefault="00220407"/>
    <w:sectPr w:rsidR="00AA6B95" w:rsidSect="00403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useo Sans 300">
    <w:altName w:val="Calibri"/>
    <w:panose1 w:val="020B0604020202020204"/>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589"/>
    <w:multiLevelType w:val="hybridMultilevel"/>
    <w:tmpl w:val="233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737D89"/>
    <w:multiLevelType w:val="hybridMultilevel"/>
    <w:tmpl w:val="637E4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E078B2"/>
    <w:multiLevelType w:val="hybridMultilevel"/>
    <w:tmpl w:val="2A182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E61078"/>
    <w:multiLevelType w:val="hybridMultilevel"/>
    <w:tmpl w:val="D804C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07"/>
    <w:rsid w:val="00220407"/>
    <w:rsid w:val="00403869"/>
    <w:rsid w:val="00855E93"/>
    <w:rsid w:val="00DD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FD71E0"/>
  <w14:defaultImageDpi w14:val="32767"/>
  <w15:chartTrackingRefBased/>
  <w15:docId w15:val="{4BA88344-3AFD-5144-8BF5-5799D6B6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407"/>
    <w:pPr>
      <w:spacing w:after="120" w:line="288" w:lineRule="auto"/>
      <w:ind w:left="360"/>
    </w:pPr>
    <w:rPr>
      <w:color w:val="4472C4" w:themeColor="accent1"/>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22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Mobley</dc:creator>
  <cp:keywords/>
  <dc:description/>
  <cp:lastModifiedBy>Laura Mobley</cp:lastModifiedBy>
  <cp:revision>1</cp:revision>
  <dcterms:created xsi:type="dcterms:W3CDTF">2019-03-14T14:26:00Z</dcterms:created>
  <dcterms:modified xsi:type="dcterms:W3CDTF">2019-03-14T14:28:00Z</dcterms:modified>
</cp:coreProperties>
</file>